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F78E" w14:textId="77777777" w:rsidR="00AC79F5" w:rsidRPr="00E014F5" w:rsidRDefault="00AC79F5" w:rsidP="00AC79F5">
      <w:pPr>
        <w:tabs>
          <w:tab w:val="right" w:pos="9629"/>
        </w:tabs>
        <w:spacing w:after="0"/>
        <w:ind w:right="-881"/>
        <w:rPr>
          <w:color w:val="262626"/>
        </w:rPr>
      </w:pPr>
      <w:bookmarkStart w:id="0" w:name="_GoBack"/>
      <w:bookmarkEnd w:id="0"/>
      <w:r>
        <w:rPr>
          <w:b/>
          <w:color w:val="7F7F7F"/>
          <w:sz w:val="56"/>
        </w:rPr>
        <w:t xml:space="preserve">Board </w:t>
      </w:r>
      <w:proofErr w:type="gramStart"/>
      <w:r>
        <w:rPr>
          <w:b/>
          <w:color w:val="7F7F7F"/>
          <w:sz w:val="56"/>
        </w:rPr>
        <w:t xml:space="preserve">Meeting </w:t>
      </w:r>
      <w:r>
        <w:rPr>
          <w:color w:val="262626"/>
        </w:rPr>
        <w:t xml:space="preserve"> </w:t>
      </w:r>
      <w:r>
        <w:rPr>
          <w:color w:val="262626"/>
        </w:rPr>
        <w:tab/>
      </w:r>
      <w:proofErr w:type="gramEnd"/>
      <w:r>
        <w:rPr>
          <w:noProof/>
        </w:rPr>
        <w:drawing>
          <wp:inline distT="0" distB="0" distL="0" distR="0" wp14:anchorId="65ABC900" wp14:editId="0A4B0235">
            <wp:extent cx="1264921" cy="647700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921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793" w:type="dxa"/>
        <w:tblInd w:w="0" w:type="dxa"/>
        <w:tblLook w:val="04A0" w:firstRow="1" w:lastRow="0" w:firstColumn="1" w:lastColumn="0" w:noHBand="0" w:noVBand="1"/>
      </w:tblPr>
      <w:tblGrid>
        <w:gridCol w:w="9705"/>
        <w:gridCol w:w="13"/>
        <w:gridCol w:w="75"/>
      </w:tblGrid>
      <w:tr w:rsidR="00AC79F5" w14:paraId="5A3C241B" w14:textId="77777777" w:rsidTr="005800FD">
        <w:trPr>
          <w:trHeight w:val="1284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822BC82" w14:textId="77777777" w:rsidR="00AC79F5" w:rsidRPr="00835ECB" w:rsidRDefault="00AC79F5" w:rsidP="005800FD">
            <w:pPr>
              <w:jc w:val="center"/>
              <w:rPr>
                <w:color w:val="0000FF"/>
                <w:sz w:val="18"/>
              </w:rPr>
            </w:pPr>
            <w:r w:rsidRPr="00835ECB">
              <w:rPr>
                <w:color w:val="0000FF"/>
                <w:sz w:val="56"/>
              </w:rPr>
              <w:t>Agenda</w:t>
            </w:r>
          </w:p>
          <w:p w14:paraId="07A68A5E" w14:textId="77777777" w:rsidR="00AC79F5" w:rsidRDefault="00AC79F5" w:rsidP="005800FD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A072BB" wp14:editId="785E7B13">
                      <wp:extent cx="6162675" cy="12700"/>
                      <wp:effectExtent l="0" t="0" r="0" b="0"/>
                      <wp:docPr id="854" name="Group 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2675" cy="12700"/>
                                <a:chOff x="0" y="0"/>
                                <a:chExt cx="6162675" cy="12700"/>
                              </a:xfrm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0"/>
                                  <a:ext cx="61626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2675">
                                      <a:moveTo>
                                        <a:pt x="0" y="0"/>
                                      </a:moveTo>
                                      <a:lnTo>
                                        <a:pt x="6162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 cap="flat" cmpd="sng" algn="ctr">
                                  <a:solidFill>
                                    <a:srgbClr val="355D7E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D9BEC" id="Group 854" o:spid="_x0000_s1026" style="width:485.25pt;height:1pt;mso-position-horizontal-relative:char;mso-position-vertical-relative:line" coordsize="6162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">
                      <v:shape id="Shape 66" o:spid="_x0000_s1027" style="position:absolute;width:61626;height:0;visibility:visible;mso-wrap-style:square;v-text-anchor:top" coordsize="6162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" path="m,l6162675,e" filled="f" strokecolor="#355d7e" strokeweight="1pt">
                        <v:path arrowok="t" textboxrect="0,0,6162675,0"/>
                      </v:shape>
                      <w10:anchorlock/>
                    </v:group>
                  </w:pict>
                </mc:Fallback>
              </mc:AlternateContent>
            </w:r>
          </w:p>
          <w:p w14:paraId="1B16E209" w14:textId="77777777" w:rsidR="00AC79F5" w:rsidRDefault="00AC79F5" w:rsidP="005800FD">
            <w:r>
              <w:rPr>
                <w:color w:val="262626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3B59" w14:textId="77777777" w:rsidR="00AC79F5" w:rsidRDefault="00AC79F5" w:rsidP="005800FD">
            <w:pPr>
              <w:spacing w:after="201"/>
            </w:pPr>
            <w:r>
              <w:rPr>
                <w:color w:val="003366"/>
                <w:sz w:val="16"/>
              </w:rPr>
              <w:t xml:space="preserve"> </w:t>
            </w:r>
          </w:p>
          <w:p w14:paraId="4FF3BB7E" w14:textId="77777777" w:rsidR="00AC79F5" w:rsidRDefault="00AC79F5" w:rsidP="005800FD">
            <w:r>
              <w:rPr>
                <w:color w:val="0070C0"/>
                <w:sz w:val="18"/>
              </w:rPr>
              <w:t xml:space="preserve"> </w:t>
            </w:r>
          </w:p>
          <w:p w14:paraId="546CBBC5" w14:textId="77777777" w:rsidR="00AC79F5" w:rsidRDefault="00AC79F5" w:rsidP="005800FD">
            <w:r>
              <w:rPr>
                <w:sz w:val="23"/>
              </w:rPr>
              <w:t xml:space="preserve"> 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</w:tcPr>
          <w:p w14:paraId="6A6C5D17" w14:textId="77777777" w:rsidR="00AC79F5" w:rsidRDefault="00AC79F5" w:rsidP="005800FD">
            <w:pPr>
              <w:jc w:val="both"/>
            </w:pPr>
            <w:r>
              <w:t xml:space="preserve">        </w:t>
            </w:r>
          </w:p>
        </w:tc>
      </w:tr>
    </w:tbl>
    <w:p w14:paraId="5041F719" w14:textId="629AE916" w:rsidR="00AC79F5" w:rsidRPr="00E014F5" w:rsidRDefault="004960C2" w:rsidP="00AC79F5">
      <w:pPr>
        <w:spacing w:after="126"/>
        <w:ind w:left="-5" w:hanging="10"/>
        <w:rPr>
          <w:rFonts w:ascii="Arial" w:hAnsi="Arial" w:cs="Arial"/>
        </w:rPr>
      </w:pPr>
      <w:r>
        <w:rPr>
          <w:rFonts w:ascii="Arial" w:hAnsi="Arial" w:cs="Arial"/>
          <w:b/>
        </w:rPr>
        <w:t>November 12, 2019</w:t>
      </w:r>
    </w:p>
    <w:p w14:paraId="0DB16B61" w14:textId="77777777" w:rsidR="00AC79F5" w:rsidRPr="00E014F5" w:rsidRDefault="00AC79F5" w:rsidP="00AC79F5">
      <w:pPr>
        <w:spacing w:after="126"/>
        <w:ind w:left="-5" w:hanging="10"/>
        <w:rPr>
          <w:rFonts w:ascii="Arial" w:hAnsi="Arial" w:cs="Arial"/>
        </w:rPr>
      </w:pPr>
      <w:r w:rsidRPr="00E014F5">
        <w:rPr>
          <w:rFonts w:ascii="Arial" w:hAnsi="Arial" w:cs="Arial"/>
          <w:b/>
        </w:rPr>
        <w:t xml:space="preserve">5:00 pm – Lee County Visitor &amp; Convention Bureau – 2201 Second Street  </w:t>
      </w:r>
    </w:p>
    <w:p w14:paraId="0E3024F4" w14:textId="6735FBD8" w:rsidR="00AC79F5" w:rsidRPr="00E014F5" w:rsidRDefault="00AC79F5" w:rsidP="00CC2BDF">
      <w:pPr>
        <w:spacing w:after="98"/>
        <w:rPr>
          <w:rFonts w:ascii="Arial" w:hAnsi="Arial" w:cs="Arial"/>
        </w:rPr>
      </w:pPr>
      <w:r w:rsidRPr="00E014F5">
        <w:rPr>
          <w:rFonts w:ascii="Arial" w:hAnsi="Arial" w:cs="Arial"/>
        </w:rPr>
        <w:t xml:space="preserve"> </w:t>
      </w:r>
    </w:p>
    <w:p w14:paraId="68064EAC" w14:textId="77777777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>Call to Order</w:t>
      </w:r>
      <w:r w:rsidRPr="00CC2BDF">
        <w:rPr>
          <w:rFonts w:ascii="Times New Roman" w:hAnsi="Times New Roman" w:cs="Times New Roman"/>
        </w:rPr>
        <w:t xml:space="preserve">, Kevin Boyd, Chairman </w:t>
      </w:r>
    </w:p>
    <w:p w14:paraId="550518DD" w14:textId="159B06E5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 xml:space="preserve">Roll call and </w:t>
      </w:r>
      <w:r w:rsidR="004960C2" w:rsidRPr="00CC2BDF">
        <w:rPr>
          <w:rFonts w:ascii="Times New Roman" w:hAnsi="Times New Roman" w:cs="Times New Roman"/>
          <w:b/>
        </w:rPr>
        <w:t>October’s</w:t>
      </w:r>
      <w:r w:rsidRPr="00CC2BDF">
        <w:rPr>
          <w:rFonts w:ascii="Times New Roman" w:hAnsi="Times New Roman" w:cs="Times New Roman"/>
          <w:b/>
        </w:rPr>
        <w:t xml:space="preserve"> minutes</w:t>
      </w:r>
      <w:r w:rsidR="00CC2BDF" w:rsidRPr="00CC2BDF">
        <w:rPr>
          <w:rFonts w:ascii="Times New Roman" w:hAnsi="Times New Roman" w:cs="Times New Roman"/>
          <w:b/>
        </w:rPr>
        <w:t>,</w:t>
      </w:r>
      <w:r w:rsidRPr="00CC2BDF">
        <w:rPr>
          <w:rFonts w:ascii="Times New Roman" w:hAnsi="Times New Roman" w:cs="Times New Roman"/>
        </w:rPr>
        <w:t xml:space="preserve"> Dannielle Schultz</w:t>
      </w:r>
      <w:r w:rsidR="000A5CC0" w:rsidRPr="00CC2BDF">
        <w:rPr>
          <w:rFonts w:ascii="Times New Roman" w:hAnsi="Times New Roman" w:cs="Times New Roman"/>
        </w:rPr>
        <w:t>, Secretary</w:t>
      </w:r>
    </w:p>
    <w:p w14:paraId="6C1A29F4" w14:textId="5B5A2BE2" w:rsidR="007C3E87" w:rsidRPr="00CC2BDF" w:rsidRDefault="004960C2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 xml:space="preserve">Welcome the </w:t>
      </w:r>
      <w:proofErr w:type="gramStart"/>
      <w:r w:rsidRPr="00CC2BDF">
        <w:rPr>
          <w:rFonts w:ascii="Times New Roman" w:hAnsi="Times New Roman" w:cs="Times New Roman"/>
          <w:b/>
        </w:rPr>
        <w:t>Public</w:t>
      </w:r>
      <w:r w:rsidR="00CC2BDF" w:rsidRPr="00CC2BDF">
        <w:rPr>
          <w:rFonts w:ascii="Times New Roman" w:hAnsi="Times New Roman" w:cs="Times New Roman"/>
          <w:b/>
        </w:rPr>
        <w:t xml:space="preserve"> </w:t>
      </w:r>
      <w:r w:rsidRPr="00CC2BDF">
        <w:rPr>
          <w:rFonts w:ascii="Times New Roman" w:hAnsi="Times New Roman" w:cs="Times New Roman"/>
        </w:rPr>
        <w:t>,</w:t>
      </w:r>
      <w:proofErr w:type="gramEnd"/>
      <w:r w:rsidRPr="00CC2BDF">
        <w:rPr>
          <w:rFonts w:ascii="Times New Roman" w:hAnsi="Times New Roman" w:cs="Times New Roman"/>
        </w:rPr>
        <w:t xml:space="preserve"> Kevin Boyd, Chairman</w:t>
      </w:r>
    </w:p>
    <w:p w14:paraId="3F97C435" w14:textId="13046144" w:rsidR="00AC79F5" w:rsidRPr="00CC2BDF" w:rsidRDefault="00146972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 xml:space="preserve">Update on </w:t>
      </w:r>
      <w:r w:rsidR="004960C2" w:rsidRPr="00CC2BDF">
        <w:rPr>
          <w:rFonts w:ascii="Times New Roman" w:hAnsi="Times New Roman" w:cs="Times New Roman"/>
          <w:b/>
        </w:rPr>
        <w:t>Sponsorships</w:t>
      </w:r>
      <w:r w:rsidR="00CC2BDF">
        <w:rPr>
          <w:rFonts w:ascii="Times New Roman" w:hAnsi="Times New Roman" w:cs="Times New Roman"/>
          <w:b/>
        </w:rPr>
        <w:t>,</w:t>
      </w:r>
      <w:r w:rsidR="004960C2" w:rsidRPr="00CC2BDF">
        <w:rPr>
          <w:rFonts w:ascii="Times New Roman" w:hAnsi="Times New Roman" w:cs="Times New Roman"/>
          <w:b/>
        </w:rPr>
        <w:t xml:space="preserve"> Upcoming Holiday Plans for </w:t>
      </w:r>
      <w:proofErr w:type="gramStart"/>
      <w:r w:rsidR="004960C2" w:rsidRPr="00CC2BDF">
        <w:rPr>
          <w:rFonts w:ascii="Times New Roman" w:hAnsi="Times New Roman" w:cs="Times New Roman"/>
          <w:b/>
        </w:rPr>
        <w:t>Downtown</w:t>
      </w:r>
      <w:r w:rsidRPr="00CC2BDF">
        <w:rPr>
          <w:rFonts w:ascii="Times New Roman" w:hAnsi="Times New Roman" w:cs="Times New Roman"/>
        </w:rPr>
        <w:t>,</w:t>
      </w:r>
      <w:r w:rsidR="00CC2BDF">
        <w:rPr>
          <w:rFonts w:ascii="Times New Roman" w:hAnsi="Times New Roman" w:cs="Times New Roman"/>
        </w:rPr>
        <w:t xml:space="preserve">   </w:t>
      </w:r>
      <w:proofErr w:type="gramEnd"/>
      <w:r w:rsidR="00CC2BDF">
        <w:rPr>
          <w:rFonts w:ascii="Times New Roman" w:hAnsi="Times New Roman" w:cs="Times New Roman"/>
        </w:rPr>
        <w:t xml:space="preserve">                                      </w:t>
      </w:r>
      <w:r w:rsidR="00AC79F5" w:rsidRPr="00CC2BDF">
        <w:rPr>
          <w:rFonts w:ascii="Times New Roman" w:hAnsi="Times New Roman" w:cs="Times New Roman"/>
        </w:rPr>
        <w:t xml:space="preserve"> </w:t>
      </w:r>
      <w:r w:rsidR="008204D9" w:rsidRPr="00CC2BDF">
        <w:rPr>
          <w:rFonts w:ascii="Times New Roman" w:hAnsi="Times New Roman" w:cs="Times New Roman"/>
        </w:rPr>
        <w:t>Lisa Sbuttoni</w:t>
      </w:r>
      <w:r w:rsidR="004960C2" w:rsidRPr="00CC2BDF">
        <w:rPr>
          <w:rFonts w:ascii="Times New Roman" w:hAnsi="Times New Roman" w:cs="Times New Roman"/>
        </w:rPr>
        <w:t>, President &amp; CEO</w:t>
      </w:r>
    </w:p>
    <w:p w14:paraId="3C4EEAA3" w14:textId="565F197F" w:rsidR="00AC79F5" w:rsidRPr="00CC2BDF" w:rsidRDefault="00AC79F5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>Financial Report</w:t>
      </w:r>
      <w:r w:rsidRPr="00CC2BDF">
        <w:rPr>
          <w:rFonts w:ascii="Times New Roman" w:hAnsi="Times New Roman" w:cs="Times New Roman"/>
        </w:rPr>
        <w:t xml:space="preserve">, Merry Coffman, Treasurer </w:t>
      </w:r>
    </w:p>
    <w:p w14:paraId="1961F900" w14:textId="461FBC81" w:rsidR="007C3E87" w:rsidRPr="00CC2BDF" w:rsidRDefault="007C3E87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>Membership Updates</w:t>
      </w:r>
      <w:r w:rsidR="00146972" w:rsidRPr="00CC2BDF">
        <w:rPr>
          <w:rFonts w:ascii="Times New Roman" w:hAnsi="Times New Roman" w:cs="Times New Roman"/>
        </w:rPr>
        <w:t>,</w:t>
      </w:r>
      <w:r w:rsidRPr="00CC2BDF">
        <w:rPr>
          <w:rFonts w:ascii="Times New Roman" w:hAnsi="Times New Roman" w:cs="Times New Roman"/>
        </w:rPr>
        <w:t xml:space="preserve"> Kristin DiIorio</w:t>
      </w:r>
      <w:r w:rsidR="00E35DA1" w:rsidRPr="00CC2BDF">
        <w:rPr>
          <w:rFonts w:ascii="Times New Roman" w:hAnsi="Times New Roman" w:cs="Times New Roman"/>
        </w:rPr>
        <w:t>, Membership - Chair</w:t>
      </w:r>
    </w:p>
    <w:p w14:paraId="7D6A8E84" w14:textId="3464AF04" w:rsidR="00146972" w:rsidRPr="00CC2BDF" w:rsidRDefault="00CC2BDF" w:rsidP="00AC79F5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  <w:b/>
        </w:rPr>
        <w:t xml:space="preserve">Special Events Committee Update </w:t>
      </w:r>
      <w:r w:rsidR="007C3B57" w:rsidRPr="00CC2BDF">
        <w:rPr>
          <w:rFonts w:ascii="Times New Roman" w:hAnsi="Times New Roman" w:cs="Times New Roman"/>
          <w:b/>
        </w:rPr>
        <w:t xml:space="preserve"> </w:t>
      </w:r>
      <w:r w:rsidR="00E35DA1" w:rsidRPr="00CC2BDF">
        <w:rPr>
          <w:rFonts w:ascii="Times New Roman" w:hAnsi="Times New Roman" w:cs="Times New Roman"/>
        </w:rPr>
        <w:t xml:space="preserve"> Candice Cocco, Vice -Chair</w:t>
      </w:r>
      <w:r w:rsidR="00146972" w:rsidRPr="00CC2BDF">
        <w:rPr>
          <w:rFonts w:ascii="Times New Roman" w:hAnsi="Times New Roman" w:cs="Times New Roman"/>
        </w:rPr>
        <w:t xml:space="preserve"> </w:t>
      </w:r>
    </w:p>
    <w:p w14:paraId="79C5C8B8" w14:textId="1904B7ED" w:rsidR="008F390A" w:rsidRPr="00CC2BDF" w:rsidRDefault="008F390A" w:rsidP="005F2EF2">
      <w:pPr>
        <w:numPr>
          <w:ilvl w:val="0"/>
          <w:numId w:val="1"/>
        </w:numPr>
        <w:spacing w:after="242" w:line="265" w:lineRule="auto"/>
        <w:ind w:hanging="360"/>
        <w:rPr>
          <w:rFonts w:ascii="Times New Roman" w:hAnsi="Times New Roman" w:cs="Times New Roman"/>
        </w:rPr>
      </w:pPr>
      <w:r w:rsidRPr="00CC2BDF">
        <w:rPr>
          <w:rFonts w:ascii="Times New Roman" w:hAnsi="Times New Roman" w:cs="Times New Roman"/>
        </w:rPr>
        <w:t>Old/New Business</w:t>
      </w:r>
      <w:r w:rsidR="00811CF2" w:rsidRPr="00CC2BDF">
        <w:rPr>
          <w:rFonts w:ascii="Times New Roman" w:hAnsi="Times New Roman" w:cs="Times New Roman"/>
        </w:rPr>
        <w:t xml:space="preserve">:  </w:t>
      </w:r>
      <w:r w:rsidR="002F6587">
        <w:rPr>
          <w:rFonts w:ascii="Times New Roman" w:hAnsi="Times New Roman" w:cs="Times New Roman"/>
        </w:rPr>
        <w:t xml:space="preserve">Term Limits </w:t>
      </w:r>
    </w:p>
    <w:p w14:paraId="17696FB7" w14:textId="263A7793" w:rsidR="00AC79F5" w:rsidRPr="008F390A" w:rsidRDefault="00AC79F5" w:rsidP="008F390A">
      <w:pPr>
        <w:spacing w:after="484" w:line="265" w:lineRule="auto"/>
        <w:rPr>
          <w:rFonts w:ascii="Arial" w:hAnsi="Arial" w:cs="Arial"/>
        </w:rPr>
      </w:pPr>
      <w:r w:rsidRPr="008F390A">
        <w:rPr>
          <w:rFonts w:ascii="Arial" w:hAnsi="Arial" w:cs="Arial"/>
        </w:rPr>
        <w:t xml:space="preserve">Adjourn </w:t>
      </w:r>
    </w:p>
    <w:p w14:paraId="76679324" w14:textId="5BA39B24" w:rsidR="004C6F9A" w:rsidRPr="004C6F9A" w:rsidRDefault="00302479" w:rsidP="004C6F9A">
      <w:pPr>
        <w:rPr>
          <w:rFonts w:ascii="Arial" w:eastAsia="Times New Roman" w:hAnsi="Arial" w:cs="Arial"/>
          <w:b/>
          <w:i/>
          <w:color w:val="000000" w:themeColor="text1"/>
        </w:rPr>
      </w:pPr>
      <w:r w:rsidRPr="004C6F9A">
        <w:rPr>
          <w:rFonts w:ascii="Arial" w:hAnsi="Arial" w:cs="Arial"/>
          <w:color w:val="000000" w:themeColor="text1"/>
        </w:rPr>
        <w:t>Next meeting</w:t>
      </w:r>
      <w:r w:rsidR="00AC79F5" w:rsidRPr="004C6F9A">
        <w:rPr>
          <w:rFonts w:ascii="Arial" w:hAnsi="Arial" w:cs="Arial"/>
          <w:color w:val="000000" w:themeColor="text1"/>
        </w:rPr>
        <w:t xml:space="preserve">:  </w:t>
      </w:r>
      <w:r w:rsidR="004C6F9A" w:rsidRPr="004C6F9A">
        <w:rPr>
          <w:rFonts w:ascii="Arial" w:hAnsi="Arial" w:cs="Arial"/>
          <w:b/>
          <w:i/>
          <w:color w:val="000000" w:themeColor="text1"/>
        </w:rPr>
        <w:t>Wednesday, December 11, 2019 Holid</w:t>
      </w:r>
      <w:r w:rsidR="004C6F9A">
        <w:rPr>
          <w:rFonts w:ascii="Arial" w:hAnsi="Arial" w:cs="Arial"/>
          <w:b/>
          <w:i/>
          <w:color w:val="000000" w:themeColor="text1"/>
        </w:rPr>
        <w:t>ay Party Hibiscus House, Time 6:</w:t>
      </w:r>
      <w:r w:rsidR="004C6F9A" w:rsidRPr="004C6F9A">
        <w:rPr>
          <w:rFonts w:ascii="Arial" w:hAnsi="Arial" w:cs="Arial"/>
          <w:b/>
          <w:i/>
          <w:color w:val="000000" w:themeColor="text1"/>
        </w:rPr>
        <w:t xml:space="preserve"> PM {</w:t>
      </w:r>
      <w:r w:rsidR="004C6F9A">
        <w:rPr>
          <w:rFonts w:ascii="Arial" w:hAnsi="Arial" w:cs="Arial"/>
          <w:b/>
          <w:i/>
          <w:color w:val="000000" w:themeColor="text1"/>
        </w:rPr>
        <w:t>the</w:t>
      </w:r>
      <w:r w:rsidR="004C6F9A" w:rsidRPr="004C6F9A">
        <w:rPr>
          <w:rFonts w:ascii="Arial" w:hAnsi="Arial" w:cs="Arial"/>
          <w:b/>
          <w:i/>
          <w:color w:val="000000" w:themeColor="text1"/>
        </w:rPr>
        <w:t xml:space="preserve"> Holiday Party will replace the Board</w:t>
      </w:r>
      <w:r w:rsidR="004C6F9A">
        <w:rPr>
          <w:rFonts w:ascii="Arial" w:hAnsi="Arial" w:cs="Arial"/>
          <w:b/>
          <w:i/>
          <w:color w:val="000000" w:themeColor="text1"/>
        </w:rPr>
        <w:t>/</w:t>
      </w:r>
      <w:r w:rsidR="004C6F9A" w:rsidRPr="004C6F9A">
        <w:rPr>
          <w:rFonts w:ascii="Arial" w:hAnsi="Arial" w:cs="Arial"/>
          <w:b/>
          <w:i/>
          <w:color w:val="000000" w:themeColor="text1"/>
        </w:rPr>
        <w:t>General Meeting for December}</w:t>
      </w:r>
    </w:p>
    <w:p w14:paraId="2524876D" w14:textId="2A141D36" w:rsidR="00AC79F5" w:rsidRPr="00835ECB" w:rsidRDefault="00AC79F5" w:rsidP="00AC79F5">
      <w:pPr>
        <w:spacing w:after="484" w:line="265" w:lineRule="auto"/>
        <w:rPr>
          <w:rFonts w:ascii="Arial" w:hAnsi="Arial" w:cs="Arial"/>
          <w:color w:val="0000FF"/>
        </w:rPr>
      </w:pPr>
    </w:p>
    <w:p w14:paraId="6ACA159B" w14:textId="7CE927D7" w:rsidR="00AC79F5" w:rsidRPr="00835ECB" w:rsidRDefault="00AC79F5" w:rsidP="005F7DDE">
      <w:pPr>
        <w:spacing w:after="234"/>
        <w:jc w:val="center"/>
        <w:rPr>
          <w:color w:val="0000FF"/>
        </w:rPr>
      </w:pPr>
      <w:r w:rsidRPr="00835ECB">
        <w:rPr>
          <w:color w:val="0000FF"/>
          <w:sz w:val="20"/>
        </w:rPr>
        <w:t>www.fortmyersriverdistrictalliance .com Promoting &amp; Enhancing the Development of the Historic River District as a Hub of Economic, Social, and Cultural Activity.</w:t>
      </w:r>
    </w:p>
    <w:sectPr w:rsidR="00AC79F5" w:rsidRPr="0083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0599"/>
    <w:multiLevelType w:val="hybridMultilevel"/>
    <w:tmpl w:val="E8A0CA3E"/>
    <w:lvl w:ilvl="0" w:tplc="0409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C81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AB1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CA6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290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4CE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A01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54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88B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F5"/>
    <w:rsid w:val="000A5CC0"/>
    <w:rsid w:val="00146972"/>
    <w:rsid w:val="00147E20"/>
    <w:rsid w:val="001914D3"/>
    <w:rsid w:val="002F6587"/>
    <w:rsid w:val="00302479"/>
    <w:rsid w:val="004960C2"/>
    <w:rsid w:val="004C6F9A"/>
    <w:rsid w:val="005F2EF2"/>
    <w:rsid w:val="005F7DDE"/>
    <w:rsid w:val="007C3B57"/>
    <w:rsid w:val="007C3E87"/>
    <w:rsid w:val="00811CF2"/>
    <w:rsid w:val="008204D9"/>
    <w:rsid w:val="00835ECB"/>
    <w:rsid w:val="008F390A"/>
    <w:rsid w:val="00A77EF6"/>
    <w:rsid w:val="00AC79F5"/>
    <w:rsid w:val="00CC2BDF"/>
    <w:rsid w:val="00E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B356"/>
  <w15:chartTrackingRefBased/>
  <w15:docId w15:val="{10789418-042B-4601-B906-CE2772A0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9F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C79F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D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Sbuttoni</dc:creator>
  <cp:keywords/>
  <dc:description/>
  <cp:lastModifiedBy>Keniki Greer</cp:lastModifiedBy>
  <cp:revision>2</cp:revision>
  <dcterms:created xsi:type="dcterms:W3CDTF">2019-11-07T17:07:00Z</dcterms:created>
  <dcterms:modified xsi:type="dcterms:W3CDTF">2019-11-07T17:07:00Z</dcterms:modified>
</cp:coreProperties>
</file>